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DA" w:rsidRPr="002B725D" w:rsidRDefault="009025DA" w:rsidP="009025DA">
      <w:pPr>
        <w:autoSpaceDE w:val="0"/>
        <w:autoSpaceDN w:val="0"/>
        <w:adjustRightInd w:val="0"/>
        <w:jc w:val="center"/>
        <w:rPr>
          <w:b/>
          <w:bCs/>
        </w:rPr>
      </w:pPr>
      <w:r w:rsidRPr="002B725D">
        <w:rPr>
          <w:b/>
        </w:rPr>
        <w:t xml:space="preserve">CIRCUIT COURT OF THE STATE OF </w:t>
      </w:r>
      <w:r>
        <w:rPr>
          <w:b/>
        </w:rPr>
        <w:t>FLORIDA</w:t>
      </w:r>
    </w:p>
    <w:p w:rsidR="009025DA" w:rsidRPr="002B725D" w:rsidRDefault="009025DA" w:rsidP="009025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 THE COUNTY OF PALM-BEACH</w:t>
      </w:r>
    </w:p>
    <w:p w:rsidR="009025DA" w:rsidRPr="002B725D" w:rsidRDefault="009025DA" w:rsidP="009025DA">
      <w:pPr>
        <w:autoSpaceDE w:val="0"/>
        <w:autoSpaceDN w:val="0"/>
        <w:adjustRightInd w:val="0"/>
        <w:rPr>
          <w:b/>
        </w:rPr>
      </w:pPr>
    </w:p>
    <w:p w:rsidR="009025DA" w:rsidRDefault="009025DA" w:rsidP="009025DA">
      <w:pPr>
        <w:pBdr>
          <w:top w:val="single" w:sz="4" w:space="1" w:color="auto"/>
        </w:pBdr>
        <w:sectPr w:rsidR="009025DA" w:rsidSect="00671982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25DA" w:rsidRPr="002B725D" w:rsidRDefault="009025DA" w:rsidP="009025DA">
      <w:pPr>
        <w:pBdr>
          <w:top w:val="single" w:sz="4" w:space="1" w:color="auto"/>
        </w:pBdr>
      </w:pP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  <w:proofErr w:type="gramStart"/>
      <w:r>
        <w:rPr>
          <w:szCs w:val="24"/>
        </w:rPr>
        <w:t>BANK OF AMERICA, N.A.</w:t>
      </w:r>
      <w:proofErr w:type="gramEnd"/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</w:p>
    <w:p w:rsidR="009025DA" w:rsidRPr="002B725D" w:rsidRDefault="009025DA" w:rsidP="009025DA">
      <w:pPr>
        <w:pStyle w:val="AttorneyName"/>
        <w:spacing w:line="240" w:lineRule="auto"/>
        <w:jc w:val="right"/>
        <w:rPr>
          <w:szCs w:val="24"/>
        </w:rPr>
      </w:pPr>
      <w:r w:rsidRPr="002B725D">
        <w:rPr>
          <w:szCs w:val="24"/>
        </w:rPr>
        <w:t>Plaintiff</w:t>
      </w: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  <w:r w:rsidRPr="002B725D">
        <w:rPr>
          <w:szCs w:val="24"/>
        </w:rPr>
        <w:tab/>
      </w:r>
      <w:proofErr w:type="gramStart"/>
      <w:r w:rsidRPr="002B725D">
        <w:rPr>
          <w:szCs w:val="24"/>
        </w:rPr>
        <w:t>v</w:t>
      </w:r>
      <w:proofErr w:type="gramEnd"/>
      <w:r w:rsidRPr="002B725D">
        <w:rPr>
          <w:szCs w:val="24"/>
        </w:rPr>
        <w:t>.</w:t>
      </w: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  <w:r>
        <w:rPr>
          <w:szCs w:val="24"/>
        </w:rPr>
        <w:t>JOHN DOE</w:t>
      </w:r>
    </w:p>
    <w:p w:rsidR="009025DA" w:rsidRPr="002B725D" w:rsidRDefault="009025DA" w:rsidP="009025DA">
      <w:pPr>
        <w:pStyle w:val="AttorneyName"/>
        <w:spacing w:line="240" w:lineRule="auto"/>
        <w:rPr>
          <w:szCs w:val="24"/>
        </w:rPr>
      </w:pPr>
    </w:p>
    <w:p w:rsidR="009025DA" w:rsidRPr="002B725D" w:rsidRDefault="009025DA" w:rsidP="009025DA">
      <w:pPr>
        <w:jc w:val="right"/>
      </w:pPr>
      <w:r w:rsidRPr="002B725D">
        <w:t>Defendant</w:t>
      </w:r>
    </w:p>
    <w:p w:rsidR="009025DA" w:rsidRPr="002B725D" w:rsidRDefault="009025DA" w:rsidP="009025DA">
      <w:pPr>
        <w:pBdr>
          <w:bottom w:val="single" w:sz="4" w:space="1" w:color="auto"/>
        </w:pBdr>
        <w:jc w:val="left"/>
      </w:pP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jc w:val="left"/>
      </w:pPr>
    </w:p>
    <w:p w:rsidR="009025DA" w:rsidRDefault="009025DA" w:rsidP="009025DA">
      <w:pPr>
        <w:jc w:val="left"/>
      </w:pPr>
      <w:r>
        <w:br w:type="column"/>
      </w: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jc w:val="left"/>
      </w:pPr>
      <w:r w:rsidRPr="002B725D">
        <w:t xml:space="preserve">CASE/INDEX NO: </w:t>
      </w:r>
      <w:r>
        <w:t>XXXXXXX</w:t>
      </w: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jc w:val="left"/>
      </w:pPr>
    </w:p>
    <w:p w:rsidR="009025DA" w:rsidRDefault="009025DA" w:rsidP="009025DA">
      <w:pPr>
        <w:jc w:val="left"/>
        <w:sectPr w:rsidR="009025DA" w:rsidSect="001624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ORDER GRANTING MOTION TO DISMISS</w:t>
      </w:r>
    </w:p>
    <w:p w:rsidR="009025DA" w:rsidRPr="002B725D" w:rsidRDefault="009025DA" w:rsidP="009025DA">
      <w:pPr>
        <w:jc w:val="left"/>
      </w:pPr>
    </w:p>
    <w:p w:rsidR="009025DA" w:rsidRPr="002B725D" w:rsidRDefault="009025DA" w:rsidP="009025DA">
      <w:pPr>
        <w:spacing w:line="480" w:lineRule="auto"/>
        <w:jc w:val="center"/>
        <w:rPr>
          <w:u w:val="single"/>
        </w:rPr>
      </w:pPr>
      <w:r w:rsidRPr="002B725D">
        <w:rPr>
          <w:u w:val="single"/>
        </w:rPr>
        <w:t xml:space="preserve">ORDER GRANTING MOTION </w:t>
      </w:r>
      <w:r>
        <w:rPr>
          <w:u w:val="single"/>
        </w:rPr>
        <w:t>TO DISMISS</w:t>
      </w:r>
    </w:p>
    <w:p w:rsidR="009025DA" w:rsidRDefault="009025DA" w:rsidP="009025DA">
      <w:pPr>
        <w:spacing w:line="480" w:lineRule="auto"/>
        <w:ind w:firstLine="720"/>
      </w:pPr>
      <w:r>
        <w:t>The record reflecting that:</w:t>
      </w:r>
    </w:p>
    <w:p w:rsidR="009025DA" w:rsidRDefault="009025DA" w:rsidP="009025DA">
      <w:pPr>
        <w:pStyle w:val="ListParagraph"/>
        <w:numPr>
          <w:ilvl w:val="0"/>
          <w:numId w:val="2"/>
        </w:numPr>
        <w:spacing w:line="480" w:lineRule="auto"/>
      </w:pPr>
      <w:r>
        <w:t>The Plaintiff having failed to show cause as to why this case should not be dismissed in accordance with the PRIVATE RECORD; and</w:t>
      </w:r>
    </w:p>
    <w:p w:rsidR="009025DA" w:rsidRDefault="009025DA" w:rsidP="009025DA">
      <w:pPr>
        <w:pStyle w:val="ListParagraph"/>
        <w:numPr>
          <w:ilvl w:val="0"/>
          <w:numId w:val="2"/>
        </w:numPr>
        <w:spacing w:line="480" w:lineRule="auto"/>
      </w:pPr>
      <w:r>
        <w:t xml:space="preserve"> The Plaintiff has failed to state a claim upon which relief can be granted; and</w:t>
      </w:r>
    </w:p>
    <w:p w:rsidR="009025DA" w:rsidRPr="002B725D" w:rsidRDefault="009025DA" w:rsidP="009025DA">
      <w:pPr>
        <w:pStyle w:val="ListParagraph"/>
        <w:numPr>
          <w:ilvl w:val="0"/>
          <w:numId w:val="2"/>
        </w:numPr>
        <w:spacing w:line="480" w:lineRule="auto"/>
      </w:pPr>
      <w:r w:rsidRPr="002B725D">
        <w:t xml:space="preserve">The </w:t>
      </w:r>
      <w:r>
        <w:t>Plaintiff</w:t>
      </w:r>
      <w:r w:rsidRPr="002B725D">
        <w:t xml:space="preserve"> ha</w:t>
      </w:r>
      <w:r>
        <w:t>s</w:t>
      </w:r>
      <w:r w:rsidRPr="002B725D">
        <w:t xml:space="preserve"> not indicated any disagreement with those facts or suggested any other adjudicative facts that support its position. Accordingly, the Court concludes that the case may be </w:t>
      </w:r>
      <w:r>
        <w:t>dismissed with prejudice.</w:t>
      </w:r>
    </w:p>
    <w:p w:rsidR="009025DA" w:rsidRPr="002B725D" w:rsidRDefault="009025DA" w:rsidP="009025DA">
      <w:pPr>
        <w:spacing w:line="480" w:lineRule="auto"/>
        <w:ind w:firstLine="720"/>
      </w:pPr>
      <w:r w:rsidRPr="002B725D">
        <w:t xml:space="preserve">THEREFORE on this _____ day of _____________________, 20___, it is hereby ADJUDGED AND ORDERED that </w:t>
      </w:r>
      <w:r>
        <w:t>DEFENDANT’S MOTION TO DISMISS</w:t>
      </w:r>
      <w:r w:rsidRPr="002B725D">
        <w:t xml:space="preserve"> is granted. </w:t>
      </w:r>
    </w:p>
    <w:p w:rsidR="009025DA" w:rsidRPr="002B725D" w:rsidRDefault="009025DA" w:rsidP="009025DA">
      <w:pPr>
        <w:spacing w:line="480" w:lineRule="auto"/>
      </w:pPr>
      <w:r w:rsidRPr="002B725D">
        <w:tab/>
      </w:r>
    </w:p>
    <w:p w:rsidR="009025DA" w:rsidRPr="002B725D" w:rsidRDefault="009025DA" w:rsidP="009025DA">
      <w:pPr>
        <w:pStyle w:val="ListParagraph"/>
        <w:numPr>
          <w:ilvl w:val="0"/>
          <w:numId w:val="0"/>
        </w:numPr>
        <w:shd w:val="clear" w:color="auto" w:fill="auto"/>
        <w:spacing w:line="480" w:lineRule="auto"/>
        <w:ind w:left="720"/>
        <w:rPr>
          <w:szCs w:val="24"/>
        </w:rPr>
      </w:pPr>
      <w:r>
        <w:rPr>
          <w:szCs w:val="24"/>
        </w:rPr>
        <w:t>It is so ordered.</w:t>
      </w:r>
    </w:p>
    <w:p w:rsidR="009025DA" w:rsidRPr="002B725D" w:rsidRDefault="009025DA" w:rsidP="009025DA">
      <w:pPr>
        <w:autoSpaceDE w:val="0"/>
        <w:autoSpaceDN w:val="0"/>
        <w:adjustRightInd w:val="0"/>
        <w:rPr>
          <w:u w:val="single"/>
        </w:rPr>
      </w:pPr>
    </w:p>
    <w:p w:rsidR="009025DA" w:rsidRPr="002B725D" w:rsidRDefault="009025DA" w:rsidP="009025DA">
      <w:pPr>
        <w:autoSpaceDE w:val="0"/>
        <w:autoSpaceDN w:val="0"/>
        <w:adjustRightInd w:val="0"/>
        <w:rPr>
          <w:u w:val="single"/>
        </w:rPr>
      </w:pPr>
    </w:p>
    <w:p w:rsidR="009025DA" w:rsidRPr="002B725D" w:rsidRDefault="009025DA" w:rsidP="009025DA">
      <w:pPr>
        <w:jc w:val="center"/>
        <w:rPr>
          <w:noProof/>
          <w:u w:val="single"/>
        </w:rPr>
      </w:pPr>
      <w:r w:rsidRPr="002B725D">
        <w:t>Dated: _____ / _____ / 20_____</w:t>
      </w:r>
      <w:r w:rsidRPr="002B725D">
        <w:tab/>
      </w:r>
      <w:r w:rsidRPr="002B725D">
        <w:tab/>
      </w:r>
      <w:r w:rsidRPr="002B725D">
        <w:tab/>
      </w:r>
      <w:r w:rsidRPr="002B725D">
        <w:tab/>
      </w:r>
      <w:r w:rsidRPr="002B725D">
        <w:rPr>
          <w:noProof/>
          <w:u w:val="single"/>
        </w:rPr>
        <w:t>______________________________</w:t>
      </w:r>
    </w:p>
    <w:p w:rsidR="009025DA" w:rsidRPr="002B725D" w:rsidRDefault="009025DA" w:rsidP="009025DA">
      <w:pPr>
        <w:jc w:val="right"/>
      </w:pPr>
      <w:r w:rsidRPr="002B725D">
        <w:t>Presiding Judge</w:t>
      </w:r>
    </w:p>
    <w:p w:rsidR="00056B79" w:rsidRDefault="00056B79">
      <w:bookmarkStart w:id="0" w:name="_GoBack"/>
      <w:bookmarkEnd w:id="0"/>
    </w:p>
    <w:sectPr w:rsidR="00056B79" w:rsidSect="001624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72" w:rsidRPr="00162472" w:rsidRDefault="009025DA" w:rsidP="00162472">
    <w:pPr>
      <w:pStyle w:val="Footer"/>
      <w:pBdr>
        <w:top w:val="single" w:sz="4" w:space="1" w:color="auto"/>
      </w:pBdr>
      <w:rPr>
        <w:sz w:val="20"/>
      </w:rPr>
    </w:pPr>
    <w:r w:rsidRPr="00162472">
      <w:rPr>
        <w:sz w:val="20"/>
        <w:lang w:val="en-US"/>
      </w:rPr>
      <w:t xml:space="preserve">ORDER GRANTING MOTION </w:t>
    </w:r>
    <w:r>
      <w:rPr>
        <w:sz w:val="20"/>
        <w:lang w:val="en-US"/>
      </w:rPr>
      <w:t>TO DISMISS</w:t>
    </w:r>
    <w:r>
      <w:rPr>
        <w:sz w:val="20"/>
        <w:lang w:val="en-US"/>
      </w:rPr>
      <w:tab/>
    </w:r>
    <w:r w:rsidRPr="00162472">
      <w:rPr>
        <w:sz w:val="20"/>
        <w:lang w:val="en-US"/>
      </w:rPr>
      <w:tab/>
    </w:r>
    <w:sdt>
      <w:sdtPr>
        <w:rPr>
          <w:sz w:val="20"/>
        </w:rPr>
        <w:id w:val="-12378596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62472">
              <w:rPr>
                <w:sz w:val="20"/>
              </w:rPr>
              <w:t xml:space="preserve">Page </w:t>
            </w:r>
            <w:r w:rsidRPr="00162472">
              <w:rPr>
                <w:bCs/>
                <w:sz w:val="20"/>
              </w:rPr>
              <w:fldChar w:fldCharType="begin"/>
            </w:r>
            <w:r w:rsidRPr="00162472">
              <w:rPr>
                <w:bCs/>
                <w:sz w:val="20"/>
              </w:rPr>
              <w:instrText xml:space="preserve"> PAGE </w:instrText>
            </w:r>
            <w:r w:rsidRPr="00162472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162472">
              <w:rPr>
                <w:bCs/>
                <w:sz w:val="20"/>
              </w:rPr>
              <w:fldChar w:fldCharType="end"/>
            </w:r>
            <w:r w:rsidRPr="00162472">
              <w:rPr>
                <w:sz w:val="20"/>
              </w:rPr>
              <w:t xml:space="preserve"> of </w:t>
            </w:r>
            <w:r w:rsidRPr="00162472">
              <w:rPr>
                <w:bCs/>
                <w:sz w:val="20"/>
              </w:rPr>
              <w:fldChar w:fldCharType="begin"/>
            </w:r>
            <w:r w:rsidRPr="00162472">
              <w:rPr>
                <w:bCs/>
                <w:sz w:val="20"/>
              </w:rPr>
              <w:instrText xml:space="preserve"> NUMPAGES  </w:instrText>
            </w:r>
            <w:r w:rsidRPr="00162472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2</w:t>
            </w:r>
            <w:r w:rsidRPr="00162472">
              <w:rPr>
                <w:bCs/>
                <w:sz w:val="20"/>
              </w:rPr>
              <w:fldChar w:fldCharType="end"/>
            </w:r>
          </w:sdtContent>
        </w:sdt>
      </w:sdtContent>
    </w:sdt>
  </w:p>
  <w:p w:rsidR="0071561F" w:rsidRPr="00162472" w:rsidRDefault="009025DA" w:rsidP="0016247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20AC"/>
    <w:multiLevelType w:val="hybridMultilevel"/>
    <w:tmpl w:val="7FB6EF08"/>
    <w:lvl w:ilvl="0" w:tplc="2E026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F2003"/>
    <w:multiLevelType w:val="hybridMultilevel"/>
    <w:tmpl w:val="2BE0A250"/>
    <w:lvl w:ilvl="0" w:tplc="5E043A4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DA"/>
    <w:rsid w:val="00056B79"/>
    <w:rsid w:val="009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DA"/>
    <w:pPr>
      <w:tabs>
        <w:tab w:val="left" w:pos="720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9025D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25D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025DA"/>
    <w:pPr>
      <w:numPr>
        <w:numId w:val="1"/>
      </w:numPr>
      <w:shd w:val="clear" w:color="auto" w:fill="FFFFFF"/>
    </w:pPr>
    <w:rPr>
      <w:szCs w:val="20"/>
    </w:rPr>
  </w:style>
  <w:style w:type="paragraph" w:customStyle="1" w:styleId="AttorneyName">
    <w:name w:val="Attorney Name"/>
    <w:basedOn w:val="Normal"/>
    <w:locked/>
    <w:rsid w:val="009025DA"/>
    <w:pPr>
      <w:spacing w:line="227" w:lineRule="exact"/>
      <w:jc w:val="left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DA"/>
    <w:pPr>
      <w:tabs>
        <w:tab w:val="left" w:pos="720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9025DA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25D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025DA"/>
    <w:pPr>
      <w:numPr>
        <w:numId w:val="1"/>
      </w:numPr>
      <w:shd w:val="clear" w:color="auto" w:fill="FFFFFF"/>
    </w:pPr>
    <w:rPr>
      <w:szCs w:val="20"/>
    </w:rPr>
  </w:style>
  <w:style w:type="paragraph" w:customStyle="1" w:styleId="AttorneyName">
    <w:name w:val="Attorney Name"/>
    <w:basedOn w:val="Normal"/>
    <w:locked/>
    <w:rsid w:val="009025DA"/>
    <w:pPr>
      <w:spacing w:line="227" w:lineRule="exact"/>
      <w:jc w:val="left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SEO-computer</dc:creator>
  <cp:lastModifiedBy>SEO-computer</cp:lastModifiedBy>
  <cp:revision>1</cp:revision>
  <dcterms:created xsi:type="dcterms:W3CDTF">2014-06-13T09:11:00Z</dcterms:created>
  <dcterms:modified xsi:type="dcterms:W3CDTF">2014-06-13T09:11:00Z</dcterms:modified>
</cp:coreProperties>
</file>